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74" w:rsidRDefault="001D7F74" w:rsidP="001D7F74">
      <w:pPr>
        <w:pStyle w:val="ConsNonformat"/>
        <w:spacing w:line="228" w:lineRule="auto"/>
        <w:ind w:righ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УТВЕРЖДЕНО</w:t>
      </w:r>
    </w:p>
    <w:p w:rsidR="001D7F74" w:rsidRDefault="001D7F74" w:rsidP="001D7F74">
      <w:pPr>
        <w:pStyle w:val="ConsNonformat"/>
        <w:spacing w:line="228" w:lineRule="auto"/>
        <w:ind w:righ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Решением сорок пятой сессии</w:t>
      </w:r>
    </w:p>
    <w:p w:rsidR="001D7F74" w:rsidRDefault="001D7F74" w:rsidP="001D7F74">
      <w:pPr>
        <w:pStyle w:val="ConsNonformat"/>
        <w:spacing w:line="228" w:lineRule="auto"/>
        <w:ind w:righ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Совета депутатов Неудачинского сельсовета</w:t>
      </w:r>
    </w:p>
    <w:p w:rsidR="001D7F74" w:rsidRDefault="001D7F74" w:rsidP="001D7F74">
      <w:pPr>
        <w:pStyle w:val="ConsNonformat"/>
        <w:spacing w:line="228" w:lineRule="auto"/>
        <w:ind w:righ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Татарского района Новосибирской области</w:t>
      </w:r>
    </w:p>
    <w:p w:rsidR="001D7F74" w:rsidRDefault="001D7F74" w:rsidP="001D7F74">
      <w:pPr>
        <w:pStyle w:val="ConsNonformat"/>
        <w:spacing w:line="228" w:lineRule="auto"/>
        <w:ind w:righ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20.07.2009 года №2</w:t>
      </w:r>
    </w:p>
    <w:p w:rsidR="001D7F74" w:rsidRDefault="001D7F74" w:rsidP="001D7F74">
      <w:pPr>
        <w:spacing w:line="228" w:lineRule="auto"/>
        <w:rPr>
          <w:b/>
          <w:bCs/>
          <w:color w:val="000000"/>
          <w:sz w:val="24"/>
          <w:szCs w:val="24"/>
        </w:rPr>
      </w:pPr>
    </w:p>
    <w:p w:rsidR="001D7F74" w:rsidRDefault="001D7F74" w:rsidP="001D7F74">
      <w:pPr>
        <w:pStyle w:val="2"/>
        <w:spacing w:before="0" w:after="0" w:line="228" w:lineRule="auto"/>
        <w:jc w:val="center"/>
        <w:rPr>
          <w:rFonts w:ascii="Times New Roman" w:hAnsi="Times New Roman" w:cs="Times New Roman"/>
          <w:b/>
          <w:i w:val="0"/>
          <w:caps/>
          <w:sz w:val="24"/>
          <w:szCs w:val="24"/>
        </w:rPr>
      </w:pPr>
      <w:r>
        <w:rPr>
          <w:rFonts w:ascii="Times New Roman" w:hAnsi="Times New Roman" w:cs="Times New Roman"/>
          <w:b/>
          <w:i w:val="0"/>
          <w:caps/>
          <w:sz w:val="24"/>
          <w:szCs w:val="24"/>
        </w:rPr>
        <w:t>Положение</w:t>
      </w:r>
    </w:p>
    <w:p w:rsidR="001D7F74" w:rsidRDefault="001D7F74" w:rsidP="001D7F74">
      <w:pPr>
        <w:keepNext/>
        <w:spacing w:line="228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«Об организации ритуальных услуг и содержании </w:t>
      </w:r>
    </w:p>
    <w:p w:rsidR="001D7F74" w:rsidRDefault="001D7F74" w:rsidP="001D7F74">
      <w:pPr>
        <w:keepNext/>
        <w:spacing w:line="228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мест захоронения на территории Неудачинского сельсовета»</w:t>
      </w:r>
    </w:p>
    <w:p w:rsidR="001D7F74" w:rsidRDefault="001D7F74" w:rsidP="001D7F74">
      <w:pPr>
        <w:pStyle w:val="ConsNonformat"/>
        <w:spacing w:line="228" w:lineRule="auto"/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1D7F74" w:rsidRDefault="001D7F74" w:rsidP="001D7F74">
      <w:pPr>
        <w:keepNext/>
        <w:spacing w:line="228" w:lineRule="auto"/>
        <w:jc w:val="both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gramStart"/>
      <w:r>
        <w:rPr>
          <w:sz w:val="24"/>
          <w:szCs w:val="24"/>
        </w:rPr>
        <w:t xml:space="preserve">Настоящее Положение в соответствии с Конституцией Российской Федерации, Федеральным законом от 06.10.2003года № 131 – ФЗ «Об общих принципах организации местного самоуправления в Российской Федерации», законами Российской Федерации и Новосибирской области, Уставом </w:t>
      </w:r>
      <w:r>
        <w:rPr>
          <w:bCs/>
          <w:sz w:val="24"/>
          <w:szCs w:val="24"/>
        </w:rPr>
        <w:t>Неудачинского</w:t>
      </w:r>
      <w:r>
        <w:rPr>
          <w:sz w:val="24"/>
          <w:szCs w:val="24"/>
        </w:rPr>
        <w:t xml:space="preserve"> сельсовета Татарского района Новосибирской области  устанавливает порядок и условия реализации организации ритуальных услуг и содержании мест захоронения на территории </w:t>
      </w:r>
      <w:r>
        <w:rPr>
          <w:bCs/>
          <w:sz w:val="24"/>
          <w:szCs w:val="24"/>
        </w:rPr>
        <w:t>Неудачинского</w:t>
      </w:r>
      <w:r>
        <w:rPr>
          <w:sz w:val="24"/>
          <w:szCs w:val="24"/>
        </w:rPr>
        <w:t xml:space="preserve"> сельсовета Татарского района Новосибирской области</w:t>
      </w:r>
      <w:proofErr w:type="gramEnd"/>
    </w:p>
    <w:p w:rsidR="001D7F74" w:rsidRDefault="001D7F74" w:rsidP="001D7F74">
      <w:pPr>
        <w:keepNext/>
        <w:spacing w:line="228" w:lineRule="auto"/>
        <w:jc w:val="center"/>
        <w:rPr>
          <w:color w:val="000000"/>
          <w:sz w:val="24"/>
          <w:szCs w:val="24"/>
        </w:rPr>
      </w:pPr>
    </w:p>
    <w:p w:rsidR="001D7F74" w:rsidRDefault="001D7F74" w:rsidP="001D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60" w:line="228" w:lineRule="auto"/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1. Общие положения </w:t>
      </w:r>
    </w:p>
    <w:p w:rsidR="001D7F74" w:rsidRDefault="001D7F74" w:rsidP="001D7F74">
      <w:pPr>
        <w:pStyle w:val="ConsNormal"/>
        <w:spacing w:line="228" w:lineRule="auto"/>
        <w:ind w:right="0" w:firstLine="284"/>
        <w:jc w:val="both"/>
        <w:rPr>
          <w:spacing w:val="2"/>
        </w:rPr>
      </w:pPr>
      <w:proofErr w:type="gramStart"/>
      <w:r>
        <w:t xml:space="preserve">Настоящее Положение разработано в соответствии с требованиями Федерального закона </w:t>
      </w:r>
      <w:r>
        <w:rPr>
          <w:color w:val="000000"/>
        </w:rPr>
        <w:t xml:space="preserve">«Об общих принципах организации местного самоуправления в Российской Федерации» и </w:t>
      </w:r>
      <w:r>
        <w:t xml:space="preserve">Федерального закона    «О погребении и похоронном деле», постановлением Правительства </w:t>
      </w:r>
      <w:r>
        <w:rPr>
          <w:color w:val="000000"/>
        </w:rPr>
        <w:t>Российской Федерации</w:t>
      </w:r>
      <w:r>
        <w:t xml:space="preserve"> «</w:t>
      </w:r>
      <w:r>
        <w:rPr>
          <w:color w:val="000000"/>
        </w:rPr>
        <w:t xml:space="preserve">Об утверждении Правил бытового </w:t>
      </w:r>
      <w:r>
        <w:rPr>
          <w:color w:val="000000"/>
          <w:spacing w:val="2"/>
        </w:rPr>
        <w:t>обслуживания населения в Российской Федерации»</w:t>
      </w:r>
      <w:r>
        <w:rPr>
          <w:spacing w:val="2"/>
        </w:rPr>
        <w:t xml:space="preserve"> и устанавливает порядок осуществления деятельности по оказанию ритуальных услуг и содержанию мест захоронения на территории муниципального образования.</w:t>
      </w:r>
      <w:proofErr w:type="gramEnd"/>
    </w:p>
    <w:p w:rsidR="001D7F74" w:rsidRDefault="001D7F74" w:rsidP="001D7F74">
      <w:pPr>
        <w:pStyle w:val="ConsNormal"/>
        <w:spacing w:line="228" w:lineRule="auto"/>
        <w:ind w:right="0" w:firstLine="284"/>
        <w:jc w:val="both"/>
      </w:pPr>
    </w:p>
    <w:p w:rsidR="001D7F74" w:rsidRDefault="001D7F74" w:rsidP="001D7F74">
      <w:pPr>
        <w:autoSpaceDE w:val="0"/>
        <w:autoSpaceDN w:val="0"/>
        <w:adjustRightInd w:val="0"/>
        <w:spacing w:after="60" w:line="228" w:lineRule="auto"/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2. Оказание ритуальных услуг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Ритуальные услуги – предоставление населению определенного перечня услуг по погребению на безвозмездной основе или за плату. </w:t>
      </w:r>
      <w:proofErr w:type="gramStart"/>
      <w:r>
        <w:rPr>
          <w:color w:val="000000"/>
          <w:sz w:val="24"/>
          <w:szCs w:val="24"/>
        </w:rPr>
        <w:t xml:space="preserve">К ритуальным услугам относятся: оформление документов, необходимых для погребения, захоронение или перезахоронение, перевозка тел (останков) умерших (погибших), изготовление и </w:t>
      </w:r>
      <w:proofErr w:type="spellStart"/>
      <w:r>
        <w:rPr>
          <w:color w:val="000000"/>
          <w:sz w:val="24"/>
          <w:szCs w:val="24"/>
        </w:rPr>
        <w:t>опайка</w:t>
      </w:r>
      <w:proofErr w:type="spellEnd"/>
      <w:r>
        <w:rPr>
          <w:color w:val="000000"/>
          <w:sz w:val="24"/>
          <w:szCs w:val="24"/>
        </w:rPr>
        <w:t xml:space="preserve"> цинковых гробов, предоставление гробов (кроме цинковых), санитарная и косметическая обработка тел, облачение тел, бальзамирование, изготовление и установка надмогильных сооружений, надписи на памятниках и изготовление фотокерамических изделий, уход за местами погребения и отдельными захоронениями, иные виды услуг, необходимых для погребения. </w:t>
      </w:r>
      <w:proofErr w:type="gramEnd"/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2.2. Оказание ритуальных услуг может осуществляться юридическими лицами независимо от форм их собственности либо индивидуальными предпринимателями, кроме услуг по погребению согласно гарантированному перечню, оказываемых специализированной службой по вопросам похоронного дела.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</w:p>
    <w:p w:rsidR="001D7F74" w:rsidRDefault="001D7F74" w:rsidP="001D7F74">
      <w:pPr>
        <w:keepNext/>
        <w:spacing w:after="60" w:line="228" w:lineRule="auto"/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3. Погребение и похоронное дело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3.1. Похоронное дело – деятельность по оказанию ритуальных, обрядовых, производственных, юридических и иных сопутствующих услуг, связанных с созданием и эксплуатацией объектов похоронного назначения, а также организацией и проведением похорон.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3.2. Погребение и оказание услуг по погребению на территории муниципального образования осуществляется специализированной службой по вопросам похоронного дела согласно Правилам, утвержденным представительным органом </w:t>
      </w:r>
      <w:r>
        <w:rPr>
          <w:sz w:val="24"/>
          <w:szCs w:val="24"/>
        </w:rPr>
        <w:t>муниципального образования</w:t>
      </w:r>
      <w:r>
        <w:rPr>
          <w:color w:val="000000"/>
          <w:sz w:val="24"/>
          <w:szCs w:val="24"/>
        </w:rPr>
        <w:t xml:space="preserve">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3.3. Специализированная служба по вопросам похоронного дела обязана: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оказывать услуги по погребению, определенные гарантированным перечнем;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 xml:space="preserve">б) осуществлять погребение умерших, не имеющих супруга, близких родственников, иных родственников либо законного представителя, а также при отсутствии других лиц, взявших на себя обязанность осуществить погребение; </w:t>
      </w:r>
      <w:proofErr w:type="gramEnd"/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в) осуществлять погребение умерших, личность которых не установлена органами внутренних дел, на отведенных для таких случаев участках общественных муниципальных кладбищ; </w:t>
      </w:r>
      <w:proofErr w:type="gramEnd"/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осуществлять перевозку умерших лиц без определенного места жительства, а также погибших в результате происшествий и преступлений (</w:t>
      </w:r>
      <w:proofErr w:type="spellStart"/>
      <w:r>
        <w:rPr>
          <w:color w:val="000000"/>
          <w:sz w:val="24"/>
          <w:szCs w:val="24"/>
        </w:rPr>
        <w:t>спецмедперевозка</w:t>
      </w:r>
      <w:proofErr w:type="spellEnd"/>
      <w:r>
        <w:rPr>
          <w:color w:val="000000"/>
          <w:sz w:val="24"/>
          <w:szCs w:val="24"/>
        </w:rPr>
        <w:t xml:space="preserve">).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3.4. Специализированная служба по вопросам похоронного дела вправе предоставлять услуги по погребению сверх гарантированного перечня за счет сре</w:t>
      </w:r>
      <w:proofErr w:type="gramStart"/>
      <w:r>
        <w:rPr>
          <w:color w:val="000000"/>
          <w:sz w:val="24"/>
          <w:szCs w:val="24"/>
        </w:rPr>
        <w:t>дств бл</w:t>
      </w:r>
      <w:proofErr w:type="gramEnd"/>
      <w:r>
        <w:rPr>
          <w:color w:val="000000"/>
          <w:sz w:val="24"/>
          <w:szCs w:val="24"/>
        </w:rPr>
        <w:t xml:space="preserve">изких родственников, законного представителя умершего или иного лица, взявшего на себя обязанность осуществить погребение умершего.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</w:p>
    <w:p w:rsidR="001D7F74" w:rsidRDefault="001D7F74" w:rsidP="001D7F74">
      <w:pPr>
        <w:keepNext/>
        <w:spacing w:after="60" w:line="228" w:lineRule="auto"/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4. Содержание общественных </w:t>
      </w:r>
      <w:r>
        <w:rPr>
          <w:color w:val="000000"/>
          <w:sz w:val="24"/>
          <w:szCs w:val="24"/>
        </w:rPr>
        <w:t>муниципальных</w:t>
      </w:r>
      <w:r>
        <w:rPr>
          <w:iCs/>
          <w:color w:val="000000"/>
          <w:sz w:val="24"/>
          <w:szCs w:val="24"/>
        </w:rPr>
        <w:t xml:space="preserve"> кладбищ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 Местами погребения являются отведенные местной администрацией участки земли с сооружаемыми на них кладбищами с учетом санитарных и экологических требований к выбору и содержанию мест погребения.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Мероприятия по обустройству и содержанию мест погребения осуществляются специализированной службой по вопросам похоронного дела согласно Правилам содержания общественных муниципальных кладбищ, утвержденным главой местной администрации. </w:t>
      </w:r>
    </w:p>
    <w:p w:rsidR="001D7F74" w:rsidRDefault="001D7F74" w:rsidP="001D7F74">
      <w:pPr>
        <w:widowControl w:val="0"/>
        <w:spacing w:line="22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4.3. Самовольное захоронение в </w:t>
      </w:r>
      <w:proofErr w:type="spellStart"/>
      <w:r>
        <w:rPr>
          <w:color w:val="000000"/>
          <w:sz w:val="24"/>
          <w:szCs w:val="24"/>
        </w:rPr>
        <w:t>неотведенных</w:t>
      </w:r>
      <w:proofErr w:type="spellEnd"/>
      <w:r>
        <w:rPr>
          <w:color w:val="000000"/>
          <w:sz w:val="24"/>
          <w:szCs w:val="24"/>
        </w:rPr>
        <w:t xml:space="preserve"> для этого местах не допускается. К лицам, совершившим такие действия, применяются меры административной или уголовной ответственности в соответствии с федеральным законодательством. </w:t>
      </w:r>
    </w:p>
    <w:p w:rsidR="001D7F74" w:rsidRDefault="001D7F74" w:rsidP="001D7F74">
      <w:pPr>
        <w:spacing w:line="228" w:lineRule="auto"/>
        <w:ind w:firstLine="284"/>
        <w:jc w:val="both"/>
        <w:rPr>
          <w:color w:val="000000"/>
          <w:sz w:val="24"/>
          <w:szCs w:val="24"/>
        </w:rPr>
      </w:pPr>
    </w:p>
    <w:p w:rsidR="001D7F74" w:rsidRDefault="001D7F74" w:rsidP="001D7F74">
      <w:pPr>
        <w:keepNext/>
        <w:spacing w:after="60" w:line="228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Расходные обязательства</w:t>
      </w:r>
    </w:p>
    <w:p w:rsidR="001D7F74" w:rsidRDefault="001D7F74" w:rsidP="001D7F74">
      <w:pPr>
        <w:pStyle w:val="a3"/>
        <w:spacing w:after="0" w:line="228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5.1. Расходными обязательствами муниципального образования являются: </w:t>
      </w:r>
    </w:p>
    <w:p w:rsidR="001D7F74" w:rsidRDefault="001D7F74" w:rsidP="001D7F74">
      <w:pPr>
        <w:pStyle w:val="a3"/>
        <w:spacing w:after="0" w:line="228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содержание мест захоронения; </w:t>
      </w:r>
    </w:p>
    <w:p w:rsidR="001D7F74" w:rsidRDefault="001D7F74" w:rsidP="001D7F74">
      <w:pPr>
        <w:pStyle w:val="a3"/>
        <w:spacing w:after="0" w:line="228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б) организация </w:t>
      </w:r>
      <w:proofErr w:type="spellStart"/>
      <w:r>
        <w:rPr>
          <w:sz w:val="24"/>
          <w:szCs w:val="24"/>
        </w:rPr>
        <w:t>спецмедперевозок</w:t>
      </w:r>
      <w:proofErr w:type="spellEnd"/>
      <w:r>
        <w:rPr>
          <w:sz w:val="24"/>
          <w:szCs w:val="24"/>
        </w:rPr>
        <w:t xml:space="preserve">. </w:t>
      </w:r>
    </w:p>
    <w:p w:rsidR="001D7F74" w:rsidRDefault="001D7F74" w:rsidP="001D7F74">
      <w:pPr>
        <w:pStyle w:val="a3"/>
        <w:spacing w:after="0" w:line="228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5.2. Финансовое обеспечение осуществляется в пределах средств, предусмотренных в местном бюджете муниципального образования на эти цели.</w:t>
      </w:r>
    </w:p>
    <w:p w:rsidR="001D7F74" w:rsidRDefault="001D7F74" w:rsidP="001D7F74">
      <w:pPr>
        <w:pStyle w:val="a3"/>
        <w:spacing w:after="0" w:line="228" w:lineRule="auto"/>
        <w:ind w:firstLine="284"/>
        <w:rPr>
          <w:sz w:val="24"/>
          <w:szCs w:val="24"/>
        </w:rPr>
      </w:pPr>
    </w:p>
    <w:p w:rsidR="001D7F74" w:rsidRDefault="001D7F74" w:rsidP="001D7F74">
      <w:pPr>
        <w:rPr>
          <w:sz w:val="24"/>
          <w:szCs w:val="24"/>
        </w:rPr>
      </w:pPr>
    </w:p>
    <w:p w:rsidR="001D7F74" w:rsidRDefault="001D7F74" w:rsidP="001D7F74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bCs/>
          <w:sz w:val="24"/>
          <w:szCs w:val="24"/>
        </w:rPr>
        <w:t>Неудачинского</w:t>
      </w:r>
      <w:r>
        <w:rPr>
          <w:sz w:val="24"/>
          <w:szCs w:val="24"/>
        </w:rPr>
        <w:t xml:space="preserve"> сельсовета  </w:t>
      </w:r>
    </w:p>
    <w:p w:rsidR="001D7F74" w:rsidRDefault="001D7F74" w:rsidP="001D7F74">
      <w:pPr>
        <w:rPr>
          <w:sz w:val="24"/>
          <w:szCs w:val="24"/>
        </w:rPr>
      </w:pPr>
      <w:r>
        <w:rPr>
          <w:sz w:val="24"/>
          <w:szCs w:val="24"/>
        </w:rPr>
        <w:t>Татарского района Новосибирской области                                                   Л.Н. Чаплыгина</w:t>
      </w:r>
    </w:p>
    <w:p w:rsidR="001D7F74" w:rsidRDefault="001D7F74" w:rsidP="001D7F74">
      <w:pPr>
        <w:rPr>
          <w:sz w:val="24"/>
          <w:szCs w:val="24"/>
        </w:rPr>
      </w:pPr>
    </w:p>
    <w:p w:rsidR="001D7F74" w:rsidRDefault="001D7F74" w:rsidP="001D7F74">
      <w:pPr>
        <w:rPr>
          <w:sz w:val="24"/>
          <w:szCs w:val="24"/>
        </w:rPr>
      </w:pPr>
    </w:p>
    <w:p w:rsidR="00E97AC5" w:rsidRDefault="00E97AC5"/>
    <w:sectPr w:rsidR="00E97AC5" w:rsidSect="00E97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F74"/>
    <w:rsid w:val="001D7F74"/>
    <w:rsid w:val="00E9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1D7F74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&quot;Изумруд&quot; Знак1"/>
    <w:basedOn w:val="a0"/>
    <w:link w:val="2"/>
    <w:semiHidden/>
    <w:rsid w:val="001D7F74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1D7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1D7F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D7F7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1D7F74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4196</Characters>
  <Application>Microsoft Office Word</Application>
  <DocSecurity>0</DocSecurity>
  <Lines>34</Lines>
  <Paragraphs>9</Paragraphs>
  <ScaleCrop>false</ScaleCrop>
  <Company>Grizli777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2013-10-28T04:03:00Z</dcterms:created>
  <dcterms:modified xsi:type="dcterms:W3CDTF">2013-10-28T04:06:00Z</dcterms:modified>
</cp:coreProperties>
</file>